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08" w:rsidRDefault="00E66708" w:rsidP="00E66708">
      <w:pPr>
        <w:pStyle w:val="a3"/>
        <w:ind w:firstLine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«ОСНОВЫ БУДДИЗМА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t> </w:t>
      </w:r>
    </w:p>
    <w:p w:rsidR="00E66708" w:rsidRDefault="00E66708" w:rsidP="00E66708">
      <w:pPr>
        <w:pStyle w:val="a3"/>
        <w:ind w:firstLine="360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Наталия Рокотова</w:t>
      </w:r>
      <w:r>
        <w:t> </w:t>
      </w:r>
    </w:p>
    <w:p w:rsidR="00E66708" w:rsidRDefault="00E66708" w:rsidP="00E66708">
      <w:pPr>
        <w:pStyle w:val="a3"/>
        <w:ind w:firstLine="360"/>
        <w:jc w:val="both"/>
      </w:pPr>
      <w:r>
        <w:t> </w:t>
      </w:r>
    </w:p>
    <w:p w:rsidR="00E66708" w:rsidRDefault="00E66708" w:rsidP="00E66708">
      <w:pPr>
        <w:pStyle w:val="a3"/>
        <w:ind w:firstLine="3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Книга впервые вышла анонимно в 1927 году в Урге (Улан-Батор)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 псевдонимом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Наталия  Рокотова.</w:t>
      </w:r>
      <w:r>
        <w:t> </w:t>
      </w:r>
    </w:p>
    <w:p w:rsidR="00E66708" w:rsidRDefault="00E66708" w:rsidP="00E66708">
      <w:pPr>
        <w:pStyle w:val="a3"/>
        <w:ind w:firstLine="3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помещица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Наталия  Рокотова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предыдущее воплощение Елены Ивановны Рерих в России.</w:t>
      </w:r>
      <w:r>
        <w:t> </w:t>
      </w:r>
    </w:p>
    <w:p w:rsidR="00E66708" w:rsidRDefault="00E66708" w:rsidP="00E66708">
      <w:pPr>
        <w:pStyle w:val="a3"/>
        <w:ind w:firstLine="3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мой взгляд необходимо рассматривать появление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книги  «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ОСНОВЫ БУДДИЗМА» (далее - ОБ) в контексте книг “Высокий Путь” (далее -</w:t>
      </w:r>
      <w:r w:rsidR="00C35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ВП). В ВП сказано, что ОБ были написаны по поручению Владыки и книга получила его высокую оценку. Все поручения и явления инициированные Владыкой не случайны и давались только для воплощения и решения задач стоящих в то время перед человечеством. Так и появление ОБ предназначалось для России, для людей Новой страны!</w:t>
      </w:r>
      <w:r>
        <w:t> </w:t>
      </w:r>
    </w:p>
    <w:p w:rsidR="00E66708" w:rsidRDefault="00E66708" w:rsidP="00E66708">
      <w:pPr>
        <w:pStyle w:val="a3"/>
        <w:ind w:firstLine="3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свержения царизма стояла задача построения в России нового общества, еще неведомого человечеству. Лозунги провозглашенные Лениным способствовали отказу от собственности, развитию всемирного братства, равенства, развитию осмысленного труда на общее благо. Эти лозунги и завет Ленина учится, учится и еще раз учится просто списаны с учения Благословенного, который определял невежество как источник всех бед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человечества.</w:t>
      </w:r>
      <w:r>
        <w:t> </w:t>
      </w:r>
    </w:p>
    <w:p w:rsidR="00E66708" w:rsidRDefault="00E66708" w:rsidP="00E66708">
      <w:pPr>
        <w:pStyle w:val="a3"/>
        <w:ind w:firstLine="380"/>
        <w:jc w:val="both"/>
      </w:pPr>
      <w:r>
        <w:rPr>
          <w:rFonts w:ascii="Times New Roman" w:hAnsi="Times New Roman" w:cs="Times New Roman"/>
          <w:sz w:val="28"/>
          <w:szCs w:val="28"/>
        </w:rPr>
        <w:t>Замысел Владыки был в сочетании новых построений и веяний в России с Буддизмом, с его пониманием общины, построения мыслящего общества. Новый подход к мышлению и просвещению позволил бы резко изменить ход истории и всего человечества. Честно говоря даже дух захватывает от представления, что это могло произойти и какое светлое и справедливое общество могло появится уже в то время, как бы оно способствовало очищению всех учений имеющихся у людей и созданию новой эры человечества.</w:t>
      </w:r>
      <w:r>
        <w:t> </w:t>
      </w:r>
    </w:p>
    <w:p w:rsidR="00E66708" w:rsidRDefault="00E66708" w:rsidP="00E66708">
      <w:pPr>
        <w:pStyle w:val="a3"/>
        <w:ind w:firstLine="380"/>
        <w:jc w:val="both"/>
      </w:pPr>
      <w:r>
        <w:rPr>
          <w:rFonts w:ascii="Times New Roman" w:hAnsi="Times New Roman" w:cs="Times New Roman"/>
          <w:sz w:val="28"/>
          <w:szCs w:val="28"/>
        </w:rPr>
        <w:t>Мы знаем, что это не состоялось, Россия не приняла помощь Братства, сопротивление темных сил было так велико, что по словам Владыки сам Ленин был бы арестован в случае появления в этой России.</w:t>
      </w:r>
      <w:r>
        <w:t> </w:t>
      </w:r>
    </w:p>
    <w:p w:rsidR="00E66708" w:rsidRDefault="00E66708" w:rsidP="00E66708">
      <w:pPr>
        <w:pStyle w:val="a3"/>
        <w:ind w:firstLine="3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касается  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Елены Ивановны, то конечно он был сделан в любом случае не зря. Простота изложения, малый объем книги делают её доступной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восприятия и осознания основ учения Будды широкими массами людей, даже никогда не интересовавшихся и не сталкивающихся с этим.</w:t>
      </w:r>
      <w:r>
        <w:t> </w:t>
      </w:r>
    </w:p>
    <w:p w:rsidR="00E66708" w:rsidRDefault="00E66708" w:rsidP="00E66708">
      <w:pPr>
        <w:pStyle w:val="a3"/>
        <w:ind w:firstLine="380"/>
        <w:jc w:val="both"/>
      </w:pPr>
      <w:r>
        <w:rPr>
          <w:rFonts w:ascii="Times New Roman" w:hAnsi="Times New Roman" w:cs="Times New Roman"/>
          <w:sz w:val="28"/>
          <w:szCs w:val="28"/>
        </w:rPr>
        <w:t>Я хотел бы рассмотреть данный труд с точки зрения применения его к жизни России, возможно нам еще придется вернуться к этой книге на новом витке развития истории обогащенной новыми знаниями и дополненной АЙ.</w:t>
      </w:r>
      <w:r>
        <w:t> </w:t>
      </w:r>
    </w:p>
    <w:p w:rsidR="00E66708" w:rsidRDefault="00E66708" w:rsidP="00E66708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iCs/>
          <w:color w:val="000020"/>
          <w:sz w:val="28"/>
          <w:szCs w:val="28"/>
        </w:rPr>
        <w:t>Готама</w:t>
      </w:r>
      <w:proofErr w:type="spellEnd"/>
      <w:r>
        <w:rPr>
          <w:rFonts w:ascii="Times New Roman" w:hAnsi="Times New Roman" w:cs="Times New Roman"/>
          <w:i/>
          <w:iCs/>
          <w:color w:val="000020"/>
          <w:sz w:val="28"/>
          <w:szCs w:val="28"/>
        </w:rPr>
        <w:t xml:space="preserve"> не отворачивался от жизни, но проникал во все будни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трудящихся.</w:t>
      </w:r>
      <w:r>
        <w:rPr>
          <w:rFonts w:ascii="Times New Roman" w:hAnsi="Times New Roman" w:cs="Times New Roman"/>
          <w:i/>
          <w:iCs/>
          <w:color w:val="0000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20"/>
          <w:sz w:val="28"/>
          <w:szCs w:val="28"/>
        </w:rPr>
        <w:t>Искал  расположить</w:t>
      </w:r>
      <w:proofErr w:type="gramEnd"/>
      <w:r>
        <w:rPr>
          <w:rFonts w:ascii="Times New Roman" w:hAnsi="Times New Roman" w:cs="Times New Roman"/>
          <w:i/>
          <w:iCs/>
          <w:color w:val="000020"/>
          <w:sz w:val="28"/>
          <w:szCs w:val="28"/>
        </w:rPr>
        <w:t xml:space="preserve">  их  к  учению,  предоставлял  им  участие  в своих общинах,  принимал их приглашения и не боялся посещений  куртизанок  и раджей,  двух  центров  светской  жизни  в городах Индии.” </w:t>
      </w:r>
      <w:r>
        <w:t> </w:t>
      </w:r>
    </w:p>
    <w:p w:rsidR="00E66708" w:rsidRDefault="00E66708" w:rsidP="00E66708">
      <w:pPr>
        <w:pStyle w:val="a3"/>
        <w:spacing w:after="0" w:line="240" w:lineRule="auto"/>
        <w:jc w:val="both"/>
      </w:pPr>
      <w:r>
        <w:t> </w:t>
      </w:r>
    </w:p>
    <w:p w:rsidR="00E66708" w:rsidRDefault="00E66708" w:rsidP="00E66708">
      <w:pPr>
        <w:pStyle w:val="a3"/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Интересное слово “трудящихся” употреблено явно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случайно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потомственной дворянкой). </w:t>
      </w:r>
      <w:r>
        <w:t> </w:t>
      </w:r>
    </w:p>
    <w:p w:rsidR="00E66708" w:rsidRDefault="00E66708" w:rsidP="00E66708">
      <w:pPr>
        <w:pStyle w:val="a3"/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Будда до своего ухода в мир был воспитан в искусственной и утонченной среде, но он не боялся соприкасаться с окружающим его обществом во всех его проявлениях. Его терпимость к другим религиям, нежелание устанавливать жесткие правила и законы в общине, даже по требованию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подвижников,  удивительным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граничили  с требовательностью и строгостью к своим ученикам по контролю за мыслями, словами и поступками.</w:t>
      </w:r>
      <w:r>
        <w:t> </w:t>
      </w:r>
    </w:p>
    <w:p w:rsidR="00E66708" w:rsidRDefault="00E66708" w:rsidP="00E66708">
      <w:pPr>
        <w:pStyle w:val="a3"/>
        <w:spacing w:after="0"/>
        <w:ind w:firstLine="360"/>
        <w:jc w:val="both"/>
      </w:pPr>
      <w:r w:rsidRPr="005A1E5A">
        <w:rPr>
          <w:rFonts w:ascii="Times New Roman" w:hAnsi="Times New Roman" w:cs="Times New Roman"/>
          <w:sz w:val="28"/>
          <w:szCs w:val="28"/>
          <w:highlight w:val="yellow"/>
        </w:rPr>
        <w:t>Так как вступление и выход из общины были добровольными и свободными, то это подразумевало наличие в ней людей разных уровней сознания, что само собой требовало градации и привело к возникновению трех кругов учения: избранных, общинников и остальных. Очень применимо к жизни то, что долгое пребывание в общине не означало автоматических привилегий и заслуг, старшинство было по сознанию ученика, а не по возрасту. Смешное выражение было о возрастных общинниках не продвигавшихся в своем сознании “он был тщетно стар”. Сейчас просто не хватает такого подхода в нашей жизни.</w:t>
      </w:r>
      <w:r>
        <w:t> </w:t>
      </w:r>
    </w:p>
    <w:p w:rsidR="00E66708" w:rsidRDefault="00E66708" w:rsidP="00E66708">
      <w:pPr>
        <w:pStyle w:val="a3"/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человечества будда считал </w:t>
      </w:r>
      <w:r w:rsidRPr="00C35490">
        <w:rPr>
          <w:rFonts w:ascii="Times New Roman" w:hAnsi="Times New Roman" w:cs="Times New Roman"/>
          <w:b/>
          <w:sz w:val="28"/>
          <w:szCs w:val="28"/>
        </w:rPr>
        <w:t>невежество!</w:t>
      </w:r>
      <w:r>
        <w:t> </w:t>
      </w:r>
    </w:p>
    <w:p w:rsidR="00E66708" w:rsidRPr="009A1557" w:rsidRDefault="00E66708" w:rsidP="00E66708">
      <w:pPr>
        <w:pStyle w:val="a3"/>
        <w:spacing w:after="0"/>
        <w:ind w:firstLine="189"/>
        <w:jc w:val="both"/>
        <w:rPr>
          <w:u w:val="single"/>
        </w:rPr>
      </w:pPr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Свет, который мог рассеять эту тьму и избавить от </w:t>
      </w:r>
      <w:proofErr w:type="gramStart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страдания,  был</w:t>
      </w:r>
      <w:proofErr w:type="gramEnd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явлен </w:t>
      </w:r>
      <w:proofErr w:type="spellStart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Готамою</w:t>
      </w:r>
      <w:proofErr w:type="spellEnd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Буддою как знание четырех благородных истин:</w:t>
      </w:r>
      <w:r w:rsidRPr="009A1557">
        <w:rPr>
          <w:u w:val="single"/>
        </w:rPr>
        <w:t> </w:t>
      </w:r>
    </w:p>
    <w:p w:rsidR="00E66708" w:rsidRPr="009A1557" w:rsidRDefault="00E66708" w:rsidP="00E66708">
      <w:pPr>
        <w:pStyle w:val="a3"/>
        <w:spacing w:after="0"/>
        <w:ind w:firstLine="189"/>
        <w:jc w:val="both"/>
        <w:rPr>
          <w:u w:val="single"/>
        </w:rPr>
      </w:pPr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1. Страдания   </w:t>
      </w:r>
      <w:proofErr w:type="gramStart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воплощенного  бытия</w:t>
      </w:r>
      <w:proofErr w:type="gramEnd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,  проистекающие  из  постоянно возобновляющихся рождений и смертей.</w:t>
      </w:r>
      <w:r w:rsidRPr="009A1557">
        <w:rPr>
          <w:u w:val="single"/>
        </w:rPr>
        <w:t> </w:t>
      </w:r>
    </w:p>
    <w:p w:rsidR="00E66708" w:rsidRPr="009A1557" w:rsidRDefault="00E66708" w:rsidP="00E66708">
      <w:pPr>
        <w:pStyle w:val="a3"/>
        <w:spacing w:after="0"/>
        <w:ind w:firstLine="189"/>
        <w:jc w:val="both"/>
        <w:rPr>
          <w:u w:val="single"/>
        </w:rPr>
      </w:pPr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2. Причина   этих   страданий    в    </w:t>
      </w:r>
      <w:proofErr w:type="spellStart"/>
      <w:proofErr w:type="gramStart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омраченности</w:t>
      </w:r>
      <w:proofErr w:type="spellEnd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,   </w:t>
      </w:r>
      <w:proofErr w:type="gramEnd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 в    жажде самоудовлетворения   в   земных   присвоениях,   влекущих   за   собою </w:t>
      </w:r>
      <w:proofErr w:type="spellStart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непрекращаемость</w:t>
      </w:r>
      <w:proofErr w:type="spellEnd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повторного, несовершенного бытия.</w:t>
      </w:r>
      <w:r w:rsidRPr="009A1557">
        <w:rPr>
          <w:u w:val="single"/>
        </w:rPr>
        <w:t> </w:t>
      </w:r>
    </w:p>
    <w:p w:rsidR="00E66708" w:rsidRPr="009A1557" w:rsidRDefault="00E66708" w:rsidP="00E66708">
      <w:pPr>
        <w:pStyle w:val="a3"/>
        <w:spacing w:after="0"/>
        <w:ind w:firstLine="189"/>
        <w:jc w:val="both"/>
        <w:rPr>
          <w:u w:val="single"/>
        </w:rPr>
      </w:pPr>
      <w:r w:rsidRPr="009A1557">
        <w:rPr>
          <w:rFonts w:ascii="Times New Roman" w:hAnsi="Times New Roman" w:cs="Times New Roman"/>
          <w:i/>
          <w:iCs/>
          <w:color w:val="000020"/>
          <w:sz w:val="24"/>
          <w:szCs w:val="24"/>
          <w:u w:val="single"/>
        </w:rPr>
        <w:t xml:space="preserve">3. </w:t>
      </w:r>
      <w:proofErr w:type="gramStart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Прекращение  страданий</w:t>
      </w:r>
      <w:proofErr w:type="gramEnd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 заключается  в  достижении   состояния просветленного вмещения и тем самым создании возможности сознательного приостановления кругов бытия на Земле.</w:t>
      </w:r>
      <w:r w:rsidRPr="009A1557">
        <w:rPr>
          <w:u w:val="single"/>
        </w:rPr>
        <w:t> </w:t>
      </w:r>
    </w:p>
    <w:p w:rsidR="00E66708" w:rsidRPr="009A1557" w:rsidRDefault="00E66708" w:rsidP="00E66708">
      <w:pPr>
        <w:pStyle w:val="a3"/>
        <w:spacing w:after="0"/>
        <w:ind w:firstLine="189"/>
        <w:jc w:val="both"/>
        <w:rPr>
          <w:u w:val="single"/>
        </w:rPr>
      </w:pPr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4. </w:t>
      </w:r>
      <w:proofErr w:type="gramStart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>Путь  к</w:t>
      </w:r>
      <w:proofErr w:type="gramEnd"/>
      <w:r w:rsidRPr="009A15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 прекращению  этих  страданий  состоит  в  постепенном усилении элементов,  направленных на совершенствование для уничтожения причин бытия на Земле и приближения к великой Истине.</w:t>
      </w:r>
      <w:r w:rsidRPr="009A1557">
        <w:rPr>
          <w:u w:val="single"/>
        </w:rPr>
        <w:t> </w:t>
      </w:r>
    </w:p>
    <w:p w:rsidR="00944ACC" w:rsidRDefault="00944ACC" w:rsidP="00E66708">
      <w:pPr>
        <w:pStyle w:val="a3"/>
        <w:spacing w:after="0"/>
        <w:ind w:firstLine="189"/>
        <w:jc w:val="both"/>
      </w:pPr>
    </w:p>
    <w:p w:rsidR="009A1557" w:rsidRDefault="00E66708" w:rsidP="009A1557">
      <w:pPr>
        <w:pStyle w:val="a3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66708">
        <w:rPr>
          <w:rFonts w:ascii="Times New Roman" w:hAnsi="Times New Roman" w:cs="Times New Roman"/>
          <w:sz w:val="28"/>
          <w:szCs w:val="28"/>
        </w:rPr>
        <w:t xml:space="preserve">Признание этих четырех истин уже сдвинуло бы </w:t>
      </w:r>
      <w:proofErr w:type="gramStart"/>
      <w:r w:rsidRPr="00E66708">
        <w:rPr>
          <w:rFonts w:ascii="Times New Roman" w:hAnsi="Times New Roman" w:cs="Times New Roman"/>
          <w:sz w:val="28"/>
          <w:szCs w:val="28"/>
        </w:rPr>
        <w:t>все  человечество</w:t>
      </w:r>
      <w:proofErr w:type="gram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сторону иного прогресса и понимания жизни. Только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первого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приблизило бы нас к Истине. Представим, что окружающие нас люди осознали принцип перевоплощения, признали и осознали тот простой факт, что все события в их жизни, все их болезни и страдания от рождения и до смерти обусловлены только ими самими, их личными поступками и мыслями и делами. Осознание личной ответственности и невозможность искупления или прощения твоих грехов и поступков кем то другим способствовало бы становлению на путь самосовершенствования.</w:t>
      </w:r>
      <w:r w:rsidR="002E66A0">
        <w:rPr>
          <w:rFonts w:ascii="Times New Roman" w:hAnsi="Times New Roman" w:cs="Times New Roman"/>
          <w:sz w:val="28"/>
          <w:szCs w:val="28"/>
        </w:rPr>
        <w:t xml:space="preserve"> Станет понятно почему при рождении и в жизни люди имеют разные начальные свойства и способности. </w:t>
      </w:r>
      <w:r w:rsidR="00944ACC">
        <w:rPr>
          <w:rFonts w:ascii="Times New Roman" w:hAnsi="Times New Roman" w:cs="Times New Roman"/>
          <w:sz w:val="28"/>
          <w:szCs w:val="28"/>
        </w:rPr>
        <w:t xml:space="preserve">Первый пункт приводит к пониманию существования человека в нескольких мирах, возникает понятие мира без страданий, у Будды это Нирвана. Понимание существования тонких миров приводит к изучению этого вопроса и пониманию, что физический мир </w:t>
      </w:r>
      <w:proofErr w:type="gramStart"/>
      <w:r w:rsidR="00944ACC">
        <w:rPr>
          <w:rFonts w:ascii="Times New Roman" w:hAnsi="Times New Roman" w:cs="Times New Roman"/>
          <w:sz w:val="28"/>
          <w:szCs w:val="28"/>
        </w:rPr>
        <w:t>эфемерен,  служит</w:t>
      </w:r>
      <w:proofErr w:type="gramEnd"/>
      <w:r w:rsidR="00944ACC">
        <w:rPr>
          <w:rFonts w:ascii="Times New Roman" w:hAnsi="Times New Roman" w:cs="Times New Roman"/>
          <w:sz w:val="28"/>
          <w:szCs w:val="28"/>
        </w:rPr>
        <w:t xml:space="preserve"> только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CC">
        <w:rPr>
          <w:rFonts w:ascii="Times New Roman" w:hAnsi="Times New Roman" w:cs="Times New Roman"/>
          <w:sz w:val="28"/>
          <w:szCs w:val="28"/>
        </w:rPr>
        <w:t>роста сознания и проходя пункт 2 понимаем, что известные высоты, достижения и заслуги этого мира приводят к повторению страданий. Начинается процесс с</w:t>
      </w:r>
      <w:r>
        <w:rPr>
          <w:rFonts w:ascii="Times New Roman" w:hAnsi="Times New Roman" w:cs="Times New Roman"/>
          <w:sz w:val="28"/>
          <w:szCs w:val="28"/>
        </w:rPr>
        <w:t>амосовершенствовани</w:t>
      </w:r>
      <w:r w:rsidR="00944A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B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44ACC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577EB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944ACC">
        <w:rPr>
          <w:rFonts w:ascii="Times New Roman" w:hAnsi="Times New Roman" w:cs="Times New Roman"/>
          <w:sz w:val="28"/>
          <w:szCs w:val="28"/>
        </w:rPr>
        <w:t>возник</w:t>
      </w:r>
      <w:r w:rsidR="00577EBB">
        <w:rPr>
          <w:rFonts w:ascii="Times New Roman" w:hAnsi="Times New Roman" w:cs="Times New Roman"/>
          <w:sz w:val="28"/>
          <w:szCs w:val="28"/>
        </w:rPr>
        <w:t xml:space="preserve">новению </w:t>
      </w:r>
      <w:r w:rsidR="00944AC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77EB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44ACC">
        <w:rPr>
          <w:rFonts w:ascii="Times New Roman" w:hAnsi="Times New Roman" w:cs="Times New Roman"/>
          <w:sz w:val="28"/>
          <w:szCs w:val="28"/>
        </w:rPr>
        <w:t xml:space="preserve"> над желаниями поступками и мыслями</w:t>
      </w:r>
      <w:r w:rsidR="00577EBB">
        <w:rPr>
          <w:rFonts w:ascii="Times New Roman" w:hAnsi="Times New Roman" w:cs="Times New Roman"/>
          <w:sz w:val="28"/>
          <w:szCs w:val="28"/>
        </w:rPr>
        <w:t xml:space="preserve">, </w:t>
      </w:r>
      <w:r w:rsidR="00944ACC">
        <w:rPr>
          <w:rFonts w:ascii="Times New Roman" w:hAnsi="Times New Roman" w:cs="Times New Roman"/>
          <w:sz w:val="28"/>
          <w:szCs w:val="28"/>
        </w:rPr>
        <w:t xml:space="preserve"> </w:t>
      </w:r>
      <w:r w:rsidR="00577EBB">
        <w:rPr>
          <w:rFonts w:ascii="Times New Roman" w:hAnsi="Times New Roman" w:cs="Times New Roman"/>
          <w:sz w:val="28"/>
          <w:szCs w:val="28"/>
        </w:rPr>
        <w:t>идет процесс познания Истины.</w:t>
      </w:r>
      <w:r w:rsidR="002E66A0">
        <w:rPr>
          <w:rFonts w:ascii="Times New Roman" w:hAnsi="Times New Roman" w:cs="Times New Roman"/>
          <w:sz w:val="28"/>
          <w:szCs w:val="28"/>
        </w:rPr>
        <w:t xml:space="preserve"> </w:t>
      </w:r>
      <w:r w:rsidR="002E66A0" w:rsidRPr="00736D01">
        <w:rPr>
          <w:rFonts w:ascii="Times New Roman" w:hAnsi="Times New Roman" w:cs="Times New Roman"/>
          <w:sz w:val="28"/>
          <w:szCs w:val="28"/>
          <w:highlight w:val="yellow"/>
        </w:rPr>
        <w:t>Трудность совершенствования в нынешних условиях приводит к пониманию развития общины или общин, где люди на примере общины Будды могут ускорить свое развитие.</w:t>
      </w:r>
      <w:r w:rsidR="002E66A0">
        <w:rPr>
          <w:rFonts w:ascii="Times New Roman" w:hAnsi="Times New Roman" w:cs="Times New Roman"/>
          <w:sz w:val="28"/>
          <w:szCs w:val="28"/>
        </w:rPr>
        <w:t xml:space="preserve"> </w:t>
      </w:r>
      <w:r w:rsidR="002E66A0" w:rsidRPr="00736D01">
        <w:rPr>
          <w:rFonts w:ascii="Times New Roman" w:hAnsi="Times New Roman" w:cs="Times New Roman"/>
          <w:sz w:val="28"/>
          <w:szCs w:val="28"/>
          <w:highlight w:val="yellow"/>
        </w:rPr>
        <w:t>Учитывая непреложную важность физического мира начинает развиваться правильное направление науки, объясняющее гармоничное существование его совместно с тонкими мирами</w:t>
      </w:r>
      <w:r w:rsidR="00606928" w:rsidRPr="00736D01">
        <w:rPr>
          <w:rFonts w:ascii="Times New Roman" w:hAnsi="Times New Roman" w:cs="Times New Roman"/>
          <w:sz w:val="28"/>
          <w:szCs w:val="28"/>
          <w:highlight w:val="yellow"/>
        </w:rPr>
        <w:t>, определение мысли как энергии и понимание материальности всех миров меняют парадигму научного мировоз</w:t>
      </w:r>
      <w:r w:rsidR="00736D01">
        <w:rPr>
          <w:rFonts w:ascii="Times New Roman" w:hAnsi="Times New Roman" w:cs="Times New Roman"/>
          <w:sz w:val="28"/>
          <w:szCs w:val="28"/>
          <w:highlight w:val="yellow"/>
        </w:rPr>
        <w:t>з</w:t>
      </w:r>
      <w:r w:rsidR="00606928" w:rsidRPr="00736D01">
        <w:rPr>
          <w:rFonts w:ascii="Times New Roman" w:hAnsi="Times New Roman" w:cs="Times New Roman"/>
          <w:sz w:val="28"/>
          <w:szCs w:val="28"/>
          <w:highlight w:val="yellow"/>
        </w:rPr>
        <w:t>рения</w:t>
      </w:r>
      <w:r w:rsidR="002E66A0" w:rsidRPr="00736D01">
        <w:rPr>
          <w:rFonts w:ascii="Times New Roman" w:hAnsi="Times New Roman" w:cs="Times New Roman"/>
          <w:sz w:val="28"/>
          <w:szCs w:val="28"/>
          <w:highlight w:val="yellow"/>
        </w:rPr>
        <w:t>. Ускоряется процесс совершенствования в физическом мире, сокращается время пребывания в нем, меняется характер физических страданий.</w:t>
      </w:r>
      <w:r w:rsidR="009A1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57" w:rsidRDefault="002E66A0" w:rsidP="009A1557">
      <w:pPr>
        <w:pStyle w:val="a3"/>
        <w:spacing w:after="0"/>
        <w:ind w:firstLine="3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Учение </w:t>
      </w:r>
      <w:r w:rsidR="004F1A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удды дает ответы на многие вопросы </w:t>
      </w:r>
      <w:r w:rsidR="004F1AE8">
        <w:rPr>
          <w:rFonts w:ascii="Times New Roman" w:hAnsi="Times New Roman" w:cs="Times New Roman"/>
          <w:sz w:val="28"/>
          <w:szCs w:val="28"/>
        </w:rPr>
        <w:t>бытия тревожащие и современное общество. Даже щекотливые вопросы об убийстве и защите семьи и общества находят ответ в его общении с генералом</w:t>
      </w:r>
      <w:r w:rsidR="00235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EF6" w:rsidRPr="00235EF6">
        <w:rPr>
          <w:rFonts w:ascii="Times New Roman" w:hAnsi="Times New Roman" w:cs="Times New Roman"/>
          <w:sz w:val="28"/>
          <w:szCs w:val="28"/>
        </w:rPr>
        <w:t>Синха</w:t>
      </w:r>
      <w:proofErr w:type="spellEnd"/>
      <w:r w:rsidR="004F1AE8">
        <w:rPr>
          <w:rFonts w:ascii="Times New Roman" w:hAnsi="Times New Roman" w:cs="Times New Roman"/>
          <w:sz w:val="28"/>
          <w:szCs w:val="28"/>
        </w:rPr>
        <w:t xml:space="preserve">. Постулаты о признании первостепенного </w:t>
      </w:r>
      <w:proofErr w:type="gramStart"/>
      <w:r w:rsidR="004F1AE8">
        <w:rPr>
          <w:rFonts w:ascii="Times New Roman" w:hAnsi="Times New Roman" w:cs="Times New Roman"/>
          <w:sz w:val="28"/>
          <w:szCs w:val="28"/>
        </w:rPr>
        <w:t>значения  мысли</w:t>
      </w:r>
      <w:proofErr w:type="gramEnd"/>
      <w:r w:rsidR="004F1AE8">
        <w:rPr>
          <w:rFonts w:ascii="Times New Roman" w:hAnsi="Times New Roman" w:cs="Times New Roman"/>
          <w:sz w:val="28"/>
          <w:szCs w:val="28"/>
        </w:rPr>
        <w:t>, личной, непередаваемой  ответственности утверждают возможность беззлобного убийства, перекладывают ответственность на зам</w:t>
      </w:r>
      <w:r w:rsidR="00235EF6">
        <w:rPr>
          <w:rFonts w:ascii="Times New Roman" w:hAnsi="Times New Roman" w:cs="Times New Roman"/>
          <w:sz w:val="28"/>
          <w:szCs w:val="28"/>
        </w:rPr>
        <w:t>ы</w:t>
      </w:r>
      <w:r w:rsidR="004F1AE8">
        <w:rPr>
          <w:rFonts w:ascii="Times New Roman" w:hAnsi="Times New Roman" w:cs="Times New Roman"/>
          <w:sz w:val="28"/>
          <w:szCs w:val="28"/>
        </w:rPr>
        <w:t>слившего зло.</w:t>
      </w:r>
      <w:r w:rsidR="00235EF6" w:rsidRPr="00235EF6">
        <w:t xml:space="preserve"> </w:t>
      </w:r>
    </w:p>
    <w:p w:rsidR="00235EF6" w:rsidRPr="009A1557" w:rsidRDefault="00235EF6" w:rsidP="009A1557">
      <w:pPr>
        <w:pStyle w:val="a3"/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>Татхагата</w:t>
      </w:r>
      <w:proofErr w:type="spellEnd"/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учит полному отказу от </w:t>
      </w:r>
      <w:proofErr w:type="gramStart"/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>себя,  но</w:t>
      </w:r>
      <w:proofErr w:type="gramEnd"/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учит отказу от чего</w:t>
      </w:r>
      <w:r w:rsidR="00736D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>бы то ни было в пользу сил,  представляющих зло,  - будь то люди, боги</w:t>
      </w:r>
      <w:r w:rsidR="009A15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или стихии </w:t>
      </w:r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природы.  Борьба должна быть, ибо вся жизнь борьба. Но тот,</w:t>
      </w:r>
      <w:r w:rsidR="009A1557" w:rsidRPr="009A15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 xml:space="preserve">кто </w:t>
      </w:r>
      <w:proofErr w:type="gramStart"/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>борется,  должен</w:t>
      </w:r>
      <w:proofErr w:type="gramEnd"/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следить,  чтобы не сражаться  ради  своих  личных</w:t>
      </w:r>
      <w:r w:rsidR="009A1557" w:rsidRPr="009A15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A1557">
        <w:rPr>
          <w:rFonts w:ascii="Times New Roman" w:hAnsi="Times New Roman" w:cs="Times New Roman"/>
          <w:i/>
          <w:sz w:val="28"/>
          <w:szCs w:val="28"/>
          <w:u w:val="single"/>
        </w:rPr>
        <w:t>интересов против истины и справедливости.</w:t>
      </w:r>
    </w:p>
    <w:p w:rsidR="00606928" w:rsidRDefault="00606928" w:rsidP="00235EF6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проще и доступнее сказать такую простую Истину?</w:t>
      </w:r>
    </w:p>
    <w:p w:rsidR="00606928" w:rsidRDefault="00606928" w:rsidP="00606928">
      <w:pPr>
        <w:keepNext/>
        <w:keepLines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</w:t>
      </w:r>
      <w:proofErr w:type="gram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жизнь,  и</w:t>
      </w:r>
      <w:proofErr w:type="gram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 богатство,  и  не власть  делают  из  человека раба,  но лишь его привязанность к жизни, богатству и власти. </w:t>
      </w:r>
      <w:proofErr w:type="spell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Бикшу</w:t>
      </w:r>
      <w:proofErr w:type="spell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, уходящий   из   </w:t>
      </w:r>
      <w:proofErr w:type="gram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мира,  чтобы</w:t>
      </w:r>
      <w:proofErr w:type="gram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вести  жизнь  беззаботную  и бездеятельную,  ничего  не  достигает.  </w:t>
      </w:r>
      <w:proofErr w:type="gram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Ибо  жизнь</w:t>
      </w:r>
      <w:proofErr w:type="gram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   лености   есть отвращение,  и немощь силы должна быть презираема. Учение </w:t>
      </w:r>
      <w:proofErr w:type="spell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Татхагаты</w:t>
      </w:r>
      <w:proofErr w:type="spell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</w:t>
      </w:r>
      <w:proofErr w:type="gram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требует,  чтобы</w:t>
      </w:r>
      <w:proofErr w:type="gram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 непременно избрал </w:t>
      </w:r>
      <w:proofErr w:type="spell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бездомие</w:t>
      </w:r>
      <w:proofErr w:type="spell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же  отрекся  от мира конечно, если только он не чувствует к этому призвания. Но </w:t>
      </w:r>
      <w:proofErr w:type="spell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Дха</w:t>
      </w:r>
      <w:proofErr w:type="spellEnd"/>
      <w:r w:rsidR="00073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рма</w:t>
      </w:r>
      <w:proofErr w:type="spell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Татхагаты</w:t>
      </w:r>
      <w:proofErr w:type="spell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 xml:space="preserve">  требует</w:t>
      </w:r>
      <w:proofErr w:type="gramEnd"/>
      <w:r w:rsidRPr="00606928">
        <w:rPr>
          <w:rFonts w:ascii="Times New Roman" w:hAnsi="Times New Roman" w:cs="Times New Roman"/>
          <w:i/>
          <w:sz w:val="28"/>
          <w:szCs w:val="28"/>
          <w:u w:val="single"/>
        </w:rPr>
        <w:t>,  чтобы  каждый  человек  освободился  от   иллюзии самости, очистил свое сердце и отказался от жажды к наслаждениям и вел праведную жизнь.</w:t>
      </w:r>
    </w:p>
    <w:p w:rsidR="00235EF6" w:rsidRDefault="00606928" w:rsidP="00235EF6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задачи пересказывать всю книгу. Замечательное разъяснение поняти</w:t>
      </w:r>
      <w:r w:rsidR="000730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Кармы</w:t>
      </w:r>
      <w:r w:rsidR="000730AA">
        <w:rPr>
          <w:rFonts w:ascii="Times New Roman" w:hAnsi="Times New Roman" w:cs="Times New Roman"/>
          <w:sz w:val="28"/>
          <w:szCs w:val="28"/>
        </w:rPr>
        <w:t>.</w:t>
      </w:r>
    </w:p>
    <w:p w:rsidR="000730AA" w:rsidRDefault="000730AA" w:rsidP="00235EF6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в настоящее время не хватает нормального очищения от наслоений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выдумок  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Христа. Церковь в своих попытках овладеть умами людей увлеклась овладением их деньгами и потеряла свое водительство и даже берега.</w:t>
      </w:r>
    </w:p>
    <w:p w:rsidR="000730AA" w:rsidRDefault="000730AA" w:rsidP="00235EF6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собственности провозглашаемый Буддой маловероятен в настоящее время, но приоритет общего блага над личным, способность владеть, но не привязываться к вещам,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чувство  справедливости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востребовано в настоящее время особенно остро и ждет своего воплощения.</w:t>
      </w:r>
    </w:p>
    <w:p w:rsidR="000730AA" w:rsidRDefault="000730AA" w:rsidP="00235EF6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0AA" w:rsidRDefault="000730AA" w:rsidP="00235EF6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Игорь.</w:t>
      </w:r>
    </w:p>
    <w:p w:rsidR="000730AA" w:rsidRPr="009A1557" w:rsidRDefault="000730AA" w:rsidP="00235EF6">
      <w:pPr>
        <w:keepNext/>
        <w:keepLines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18.05.19</w:t>
      </w:r>
    </w:p>
    <w:p w:rsidR="002E66A0" w:rsidRPr="009A1557" w:rsidRDefault="002E66A0" w:rsidP="00C35490">
      <w:pPr>
        <w:pStyle w:val="a3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6708" w:rsidRPr="009A1557" w:rsidRDefault="00E66708" w:rsidP="00E66708">
      <w:pPr>
        <w:pStyle w:val="a3"/>
        <w:spacing w:after="0"/>
        <w:ind w:firstLine="189"/>
        <w:jc w:val="both"/>
        <w:rPr>
          <w:u w:val="single"/>
        </w:rPr>
      </w:pPr>
      <w:r w:rsidRPr="009A1557">
        <w:rPr>
          <w:u w:val="single"/>
        </w:rPr>
        <w:t> </w:t>
      </w:r>
    </w:p>
    <w:p w:rsidR="00E66708" w:rsidRPr="009A1557" w:rsidRDefault="00E66708" w:rsidP="00E66708">
      <w:pPr>
        <w:pStyle w:val="a3"/>
        <w:ind w:firstLine="380"/>
        <w:jc w:val="both"/>
        <w:rPr>
          <w:u w:val="single"/>
        </w:rPr>
      </w:pPr>
      <w:r w:rsidRPr="009A1557">
        <w:rPr>
          <w:u w:val="single"/>
        </w:rPr>
        <w:t> </w:t>
      </w:r>
    </w:p>
    <w:p w:rsidR="00E66708" w:rsidRPr="009A1557" w:rsidRDefault="00E66708" w:rsidP="00E66708">
      <w:pPr>
        <w:pStyle w:val="a3"/>
        <w:ind w:firstLine="380"/>
        <w:jc w:val="both"/>
        <w:rPr>
          <w:u w:val="single"/>
        </w:rPr>
      </w:pPr>
      <w:r w:rsidRPr="009A1557">
        <w:rPr>
          <w:u w:val="single"/>
        </w:rPr>
        <w:t> </w:t>
      </w:r>
    </w:p>
    <w:p w:rsidR="00E66708" w:rsidRPr="009A1557" w:rsidRDefault="00E66708" w:rsidP="00E66708">
      <w:pPr>
        <w:pStyle w:val="a3"/>
        <w:ind w:firstLine="380"/>
        <w:jc w:val="both"/>
        <w:rPr>
          <w:u w:val="single"/>
        </w:rPr>
      </w:pPr>
      <w:r w:rsidRPr="009A1557">
        <w:rPr>
          <w:u w:val="single"/>
        </w:rPr>
        <w:t> </w:t>
      </w:r>
    </w:p>
    <w:p w:rsidR="00E66708" w:rsidRPr="009A1557" w:rsidRDefault="00E66708" w:rsidP="00E66708">
      <w:pPr>
        <w:pStyle w:val="a3"/>
        <w:ind w:firstLine="380"/>
        <w:jc w:val="both"/>
        <w:rPr>
          <w:u w:val="single"/>
        </w:rPr>
      </w:pPr>
      <w:r w:rsidRPr="009A1557">
        <w:rPr>
          <w:u w:val="single"/>
        </w:rPr>
        <w:t> </w:t>
      </w:r>
    </w:p>
    <w:p w:rsidR="00717565" w:rsidRPr="009A1557" w:rsidRDefault="00717565">
      <w:pPr>
        <w:rPr>
          <w:u w:val="single"/>
        </w:rPr>
      </w:pPr>
    </w:p>
    <w:sectPr w:rsidR="00717565" w:rsidRPr="009A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08"/>
    <w:rsid w:val="000730AA"/>
    <w:rsid w:val="00235EF6"/>
    <w:rsid w:val="002E66A0"/>
    <w:rsid w:val="004F1AE8"/>
    <w:rsid w:val="00577EBB"/>
    <w:rsid w:val="005A1E5A"/>
    <w:rsid w:val="00606928"/>
    <w:rsid w:val="00717565"/>
    <w:rsid w:val="00736D01"/>
    <w:rsid w:val="00796CA7"/>
    <w:rsid w:val="00944ACC"/>
    <w:rsid w:val="009A1557"/>
    <w:rsid w:val="00C35490"/>
    <w:rsid w:val="00E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3811-EC97-451E-BCBF-5689583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08"/>
    <w:pPr>
      <w:spacing w:after="200" w:line="276" w:lineRule="auto"/>
      <w:textAlignment w:val="baseline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Игнатущенко</dc:creator>
  <cp:keywords/>
  <dc:description/>
  <cp:lastModifiedBy>Пользователь</cp:lastModifiedBy>
  <cp:revision>5</cp:revision>
  <dcterms:created xsi:type="dcterms:W3CDTF">2019-05-18T20:39:00Z</dcterms:created>
  <dcterms:modified xsi:type="dcterms:W3CDTF">2019-05-19T04:04:00Z</dcterms:modified>
</cp:coreProperties>
</file>